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9F789" w14:textId="3906F533" w:rsidR="00693A8A" w:rsidRDefault="00693A8A" w:rsidP="00596FA9">
      <w:pPr>
        <w:jc w:val="center"/>
        <w:rPr>
          <w:b/>
          <w:sz w:val="28"/>
          <w:szCs w:val="28"/>
        </w:rPr>
      </w:pPr>
      <w:r>
        <w:rPr>
          <w:rFonts w:ascii="Arial" w:hAnsi="Arial" w:cs="Arial"/>
          <w:noProof/>
          <w:sz w:val="27"/>
          <w:szCs w:val="27"/>
        </w:rPr>
        <w:drawing>
          <wp:inline distT="0" distB="0" distL="0" distR="0" wp14:anchorId="5AF97866" wp14:editId="2F8CB6D9">
            <wp:extent cx="1301750" cy="781050"/>
            <wp:effectExtent l="0" t="0" r="0" b="0"/>
            <wp:docPr id="1" name="Picture 1"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sign&#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301750" cy="781050"/>
                    </a:xfrm>
                    <a:prstGeom prst="rect">
                      <a:avLst/>
                    </a:prstGeom>
                    <a:noFill/>
                    <a:ln>
                      <a:noFill/>
                    </a:ln>
                  </pic:spPr>
                </pic:pic>
              </a:graphicData>
            </a:graphic>
          </wp:inline>
        </w:drawing>
      </w:r>
    </w:p>
    <w:p w14:paraId="2E4A066E" w14:textId="608A15DD" w:rsidR="006F1FDA" w:rsidRPr="00596FA9" w:rsidRDefault="006F1FDA" w:rsidP="00596FA9">
      <w:pPr>
        <w:jc w:val="center"/>
        <w:rPr>
          <w:b/>
          <w:sz w:val="28"/>
          <w:szCs w:val="28"/>
        </w:rPr>
      </w:pPr>
      <w:r w:rsidRPr="00596FA9">
        <w:rPr>
          <w:b/>
          <w:sz w:val="28"/>
          <w:szCs w:val="28"/>
        </w:rPr>
        <w:t>BY ORDER OF THE BUILDING INSPECTOR FOR THE CITY OF SAPULPA</w:t>
      </w:r>
    </w:p>
    <w:p w14:paraId="68E57E7A" w14:textId="77777777" w:rsidR="005566AB" w:rsidRPr="00596FA9" w:rsidRDefault="006F1FDA" w:rsidP="00596FA9">
      <w:pPr>
        <w:spacing w:after="0" w:line="240" w:lineRule="auto"/>
        <w:jc w:val="center"/>
        <w:rPr>
          <w:b/>
          <w:sz w:val="28"/>
          <w:szCs w:val="28"/>
        </w:rPr>
      </w:pPr>
      <w:r w:rsidRPr="00596FA9">
        <w:rPr>
          <w:b/>
          <w:sz w:val="28"/>
          <w:szCs w:val="28"/>
        </w:rPr>
        <w:t>PER SECTION 5-102 OF THE CITY CODE: ADDITIONS OR CHANGES TO THE BUILDING CODES</w:t>
      </w:r>
    </w:p>
    <w:p w14:paraId="47320A54" w14:textId="77777777" w:rsidR="006F1FDA" w:rsidRPr="00596FA9" w:rsidRDefault="006F1FDA" w:rsidP="00596FA9">
      <w:pPr>
        <w:spacing w:after="0" w:line="240" w:lineRule="auto"/>
        <w:jc w:val="center"/>
        <w:rPr>
          <w:b/>
          <w:sz w:val="28"/>
          <w:szCs w:val="28"/>
        </w:rPr>
      </w:pPr>
    </w:p>
    <w:p w14:paraId="65C30397" w14:textId="787C63C3" w:rsidR="006F1FDA" w:rsidRDefault="006F1FDA" w:rsidP="006F1FDA">
      <w:pPr>
        <w:spacing w:after="0" w:line="240" w:lineRule="auto"/>
      </w:pPr>
      <w:r>
        <w:t>The following editions have been adopted with modifications by the State of Oklahoma through the Uniform Building Code Commission utilizing the Secretary of State’s Office of Administrative Rules process. These Codes</w:t>
      </w:r>
      <w:r w:rsidR="00D550B7">
        <w:t>, as adopted by the State of Oklahoma,</w:t>
      </w:r>
      <w:r>
        <w:t xml:space="preserve"> are effective as of the date of adoption:</w:t>
      </w:r>
    </w:p>
    <w:p w14:paraId="056DB836" w14:textId="77777777" w:rsidR="006F1FDA" w:rsidRDefault="006F1FDA" w:rsidP="006F1FDA">
      <w:pPr>
        <w:spacing w:after="0" w:line="240" w:lineRule="auto"/>
      </w:pPr>
    </w:p>
    <w:p w14:paraId="5D40A8DC" w14:textId="77777777" w:rsidR="006F1FDA" w:rsidRPr="00596FA9" w:rsidRDefault="006F1FDA" w:rsidP="006F1FDA">
      <w:pPr>
        <w:spacing w:after="0" w:line="240" w:lineRule="auto"/>
        <w:rPr>
          <w:b/>
        </w:rPr>
      </w:pPr>
      <w:r w:rsidRPr="00596FA9">
        <w:rPr>
          <w:b/>
        </w:rPr>
        <w:t>Code Adopted</w:t>
      </w:r>
      <w:r w:rsidRPr="00596FA9">
        <w:rPr>
          <w:b/>
        </w:rPr>
        <w:tab/>
      </w:r>
      <w:r w:rsidRPr="00596FA9">
        <w:rPr>
          <w:b/>
        </w:rPr>
        <w:tab/>
      </w:r>
      <w:r w:rsidRPr="00596FA9">
        <w:rPr>
          <w:b/>
        </w:rPr>
        <w:tab/>
      </w:r>
      <w:r w:rsidRPr="00596FA9">
        <w:rPr>
          <w:b/>
        </w:rPr>
        <w:tab/>
      </w:r>
      <w:r w:rsidRPr="00596FA9">
        <w:rPr>
          <w:b/>
        </w:rPr>
        <w:tab/>
      </w:r>
      <w:r w:rsidRPr="00596FA9">
        <w:rPr>
          <w:b/>
        </w:rPr>
        <w:tab/>
      </w:r>
      <w:r w:rsidRPr="00596FA9">
        <w:rPr>
          <w:b/>
        </w:rPr>
        <w:tab/>
        <w:t>Effective Date of Adoption</w:t>
      </w:r>
    </w:p>
    <w:p w14:paraId="149AF76F" w14:textId="77777777" w:rsidR="006F1FDA" w:rsidRDefault="006F1FDA" w:rsidP="006F1FDA">
      <w:pPr>
        <w:spacing w:after="0" w:line="240" w:lineRule="auto"/>
      </w:pPr>
    </w:p>
    <w:p w14:paraId="18132C4D" w14:textId="61B1C9BD" w:rsidR="006F1FDA" w:rsidRDefault="006F1FDA" w:rsidP="006F1FDA">
      <w:pPr>
        <w:spacing w:after="0" w:line="240" w:lineRule="auto"/>
      </w:pPr>
      <w:r>
        <w:t>International Residential Code, 20</w:t>
      </w:r>
      <w:r w:rsidR="00605894">
        <w:t>24</w:t>
      </w:r>
      <w:r>
        <w:t xml:space="preserve"> Edition</w:t>
      </w:r>
      <w:r>
        <w:tab/>
      </w:r>
      <w:r>
        <w:tab/>
      </w:r>
      <w:r>
        <w:tab/>
      </w:r>
      <w:r w:rsidR="00605894">
        <w:t>September 21, 2026</w:t>
      </w:r>
    </w:p>
    <w:p w14:paraId="32974AAF" w14:textId="77777777" w:rsidR="006F1FDA" w:rsidRDefault="006F1FDA" w:rsidP="006F1FDA">
      <w:pPr>
        <w:spacing w:after="0" w:line="240" w:lineRule="auto"/>
      </w:pPr>
    </w:p>
    <w:p w14:paraId="7118E4B4" w14:textId="0058BC5A" w:rsidR="006F1FDA" w:rsidRDefault="006F1FDA" w:rsidP="006F1FDA">
      <w:pPr>
        <w:spacing w:after="0" w:line="240" w:lineRule="auto"/>
      </w:pPr>
      <w:r>
        <w:t>International Building Code, 20</w:t>
      </w:r>
      <w:r w:rsidR="00605894">
        <w:t>24</w:t>
      </w:r>
      <w:r>
        <w:t xml:space="preserve"> Edition</w:t>
      </w:r>
      <w:r>
        <w:tab/>
      </w:r>
      <w:r>
        <w:tab/>
      </w:r>
      <w:r>
        <w:tab/>
      </w:r>
      <w:r w:rsidR="00605894">
        <w:t>September 21, 2026</w:t>
      </w:r>
    </w:p>
    <w:p w14:paraId="630AB204" w14:textId="77777777" w:rsidR="006F1FDA" w:rsidRDefault="006F1FDA" w:rsidP="006F1FDA">
      <w:pPr>
        <w:spacing w:after="0" w:line="240" w:lineRule="auto"/>
      </w:pPr>
    </w:p>
    <w:p w14:paraId="2C5C418F" w14:textId="62B89AF5" w:rsidR="006F1FDA" w:rsidRDefault="006F1FDA" w:rsidP="006F1FDA">
      <w:pPr>
        <w:spacing w:after="0" w:line="240" w:lineRule="auto"/>
      </w:pPr>
      <w:r>
        <w:t>International Existing Building Code, 20</w:t>
      </w:r>
      <w:r w:rsidR="00605894">
        <w:t>24</w:t>
      </w:r>
      <w:r>
        <w:t xml:space="preserve"> Edition</w:t>
      </w:r>
      <w:r>
        <w:tab/>
      </w:r>
      <w:r>
        <w:tab/>
      </w:r>
      <w:r w:rsidR="00605894">
        <w:t>September 21, 2026</w:t>
      </w:r>
    </w:p>
    <w:p w14:paraId="6A4BD952" w14:textId="77777777" w:rsidR="006F1FDA" w:rsidRDefault="006F1FDA" w:rsidP="006F1FDA">
      <w:pPr>
        <w:spacing w:after="0" w:line="240" w:lineRule="auto"/>
      </w:pPr>
    </w:p>
    <w:p w14:paraId="7ADD1ED7" w14:textId="0E9B1752" w:rsidR="006F1FDA" w:rsidRDefault="00596FA9" w:rsidP="006F1FDA">
      <w:pPr>
        <w:spacing w:after="0" w:line="240" w:lineRule="auto"/>
      </w:pPr>
      <w:r>
        <w:t>International Fire Code, 20</w:t>
      </w:r>
      <w:r w:rsidR="00605894">
        <w:t>24</w:t>
      </w:r>
      <w:r>
        <w:t xml:space="preserve"> Edition</w:t>
      </w:r>
      <w:r>
        <w:tab/>
      </w:r>
      <w:r>
        <w:tab/>
      </w:r>
      <w:r>
        <w:tab/>
      </w:r>
      <w:r>
        <w:tab/>
      </w:r>
      <w:r w:rsidR="00605894">
        <w:t>September 21, 2026</w:t>
      </w:r>
    </w:p>
    <w:p w14:paraId="0FF50835" w14:textId="77777777" w:rsidR="00596FA9" w:rsidRDefault="00596FA9" w:rsidP="006F1FDA">
      <w:pPr>
        <w:spacing w:after="0" w:line="240" w:lineRule="auto"/>
      </w:pPr>
    </w:p>
    <w:p w14:paraId="46489486" w14:textId="4828A982" w:rsidR="00596FA9" w:rsidRDefault="00596FA9" w:rsidP="006F1FDA">
      <w:pPr>
        <w:spacing w:after="0" w:line="240" w:lineRule="auto"/>
      </w:pPr>
      <w:r>
        <w:t>International Fuel Gas Code, 20</w:t>
      </w:r>
      <w:r w:rsidR="00605894">
        <w:t>24</w:t>
      </w:r>
      <w:r>
        <w:t xml:space="preserve"> Edition</w:t>
      </w:r>
      <w:r>
        <w:tab/>
      </w:r>
      <w:r>
        <w:tab/>
      </w:r>
      <w:r>
        <w:tab/>
      </w:r>
      <w:r w:rsidR="00605894">
        <w:t>September 21, 2026</w:t>
      </w:r>
    </w:p>
    <w:p w14:paraId="6976A627" w14:textId="77777777" w:rsidR="00596FA9" w:rsidRDefault="00596FA9" w:rsidP="006F1FDA">
      <w:pPr>
        <w:spacing w:after="0" w:line="240" w:lineRule="auto"/>
      </w:pPr>
    </w:p>
    <w:p w14:paraId="07D11F55" w14:textId="03944D14" w:rsidR="00596FA9" w:rsidRDefault="00596FA9" w:rsidP="006F1FDA">
      <w:pPr>
        <w:spacing w:after="0" w:line="240" w:lineRule="auto"/>
      </w:pPr>
      <w:r>
        <w:t>International Mechanical Code, 20</w:t>
      </w:r>
      <w:r w:rsidR="00605894">
        <w:t>24</w:t>
      </w:r>
      <w:r>
        <w:t xml:space="preserve"> Edition</w:t>
      </w:r>
      <w:r>
        <w:tab/>
      </w:r>
      <w:r>
        <w:tab/>
      </w:r>
      <w:r>
        <w:tab/>
      </w:r>
      <w:r w:rsidR="00605894">
        <w:t>September 21, 2026</w:t>
      </w:r>
    </w:p>
    <w:p w14:paraId="7CABA856" w14:textId="77777777" w:rsidR="00596FA9" w:rsidRDefault="00596FA9" w:rsidP="006F1FDA">
      <w:pPr>
        <w:spacing w:after="0" w:line="240" w:lineRule="auto"/>
      </w:pPr>
    </w:p>
    <w:p w14:paraId="6065EEBD" w14:textId="0519581C" w:rsidR="00596FA9" w:rsidRDefault="00596FA9" w:rsidP="006F1FDA">
      <w:pPr>
        <w:spacing w:after="0" w:line="240" w:lineRule="auto"/>
      </w:pPr>
      <w:r>
        <w:t>International Plumbing Code, 20</w:t>
      </w:r>
      <w:r w:rsidR="00605894">
        <w:t>24</w:t>
      </w:r>
      <w:r>
        <w:t xml:space="preserve"> Edition</w:t>
      </w:r>
      <w:r>
        <w:tab/>
      </w:r>
      <w:r>
        <w:tab/>
      </w:r>
      <w:r>
        <w:tab/>
      </w:r>
      <w:r w:rsidR="00605894">
        <w:t>September 21, 2026</w:t>
      </w:r>
    </w:p>
    <w:p w14:paraId="29069E5D" w14:textId="77777777" w:rsidR="00FA1108" w:rsidRDefault="00FA1108" w:rsidP="006F1FDA">
      <w:pPr>
        <w:spacing w:after="0" w:line="240" w:lineRule="auto"/>
      </w:pPr>
    </w:p>
    <w:p w14:paraId="66299A57" w14:textId="535861A1" w:rsidR="00FA1108" w:rsidRDefault="00FA1108" w:rsidP="006F1FDA">
      <w:pPr>
        <w:spacing w:after="0" w:line="240" w:lineRule="auto"/>
      </w:pPr>
      <w:r>
        <w:t>International Property Maintenance Code, 20</w:t>
      </w:r>
      <w:r w:rsidR="00605894">
        <w:t>24</w:t>
      </w:r>
      <w:r>
        <w:t xml:space="preserve"> Edition</w:t>
      </w:r>
      <w:r>
        <w:tab/>
      </w:r>
      <w:r>
        <w:tab/>
      </w:r>
      <w:r w:rsidR="00605894">
        <w:t>September 21, 2026</w:t>
      </w:r>
    </w:p>
    <w:p w14:paraId="4184C079" w14:textId="77777777" w:rsidR="00596FA9" w:rsidRDefault="00596FA9" w:rsidP="006F1FDA">
      <w:pPr>
        <w:spacing w:after="0" w:line="240" w:lineRule="auto"/>
      </w:pPr>
    </w:p>
    <w:p w14:paraId="1CD8A672" w14:textId="0343A797" w:rsidR="00596FA9" w:rsidRDefault="00596FA9" w:rsidP="006F1FDA">
      <w:pPr>
        <w:spacing w:after="0" w:line="240" w:lineRule="auto"/>
      </w:pPr>
      <w:r>
        <w:t>National Electrical Code, 20</w:t>
      </w:r>
      <w:r w:rsidR="00DE60FA">
        <w:t>2</w:t>
      </w:r>
      <w:r w:rsidR="00605894">
        <w:t>3</w:t>
      </w:r>
      <w:r>
        <w:t xml:space="preserve"> Edition</w:t>
      </w:r>
      <w:r>
        <w:tab/>
      </w:r>
      <w:r>
        <w:tab/>
      </w:r>
      <w:r>
        <w:tab/>
      </w:r>
      <w:r>
        <w:tab/>
      </w:r>
      <w:r w:rsidR="00605894">
        <w:t>September 21, 2026</w:t>
      </w:r>
    </w:p>
    <w:p w14:paraId="370F10B6" w14:textId="5800F8F2" w:rsidR="00F113BB" w:rsidRDefault="00F113BB" w:rsidP="006F1FDA">
      <w:pPr>
        <w:spacing w:after="0" w:line="240" w:lineRule="auto"/>
      </w:pPr>
    </w:p>
    <w:p w14:paraId="5375B935" w14:textId="17DCD2DE" w:rsidR="00596FA9" w:rsidRDefault="005D77D1" w:rsidP="006F1FDA">
      <w:pPr>
        <w:spacing w:after="0" w:line="240" w:lineRule="auto"/>
      </w:pPr>
      <w:r>
        <w:t xml:space="preserve">All Appendix and Amendments for these various Codes as adopted by the State of Oklahoma are adopted by the City of Sapulpa.  </w:t>
      </w:r>
      <w:r w:rsidR="00596FA9">
        <w:t xml:space="preserve">These codes are the </w:t>
      </w:r>
      <w:r w:rsidR="00596FA9" w:rsidRPr="00596FA9">
        <w:rPr>
          <w:b/>
          <w:u w:val="single"/>
        </w:rPr>
        <w:t>minimum building codes</w:t>
      </w:r>
      <w:r w:rsidR="00596FA9">
        <w:t xml:space="preserve"> for all construction throughout the jurisdiction for the City of Sapulpa.</w:t>
      </w:r>
      <w:r w:rsidR="00A34E70">
        <w:t xml:space="preserve">  </w:t>
      </w:r>
    </w:p>
    <w:p w14:paraId="664EFCCB" w14:textId="77777777" w:rsidR="006F1FDA" w:rsidRDefault="006F1FDA" w:rsidP="006F1FDA">
      <w:pPr>
        <w:spacing w:after="0" w:line="240" w:lineRule="auto"/>
      </w:pPr>
    </w:p>
    <w:p w14:paraId="7F44F014" w14:textId="77777777" w:rsidR="00596FA9" w:rsidRDefault="00596FA9" w:rsidP="006F1FDA">
      <w:pPr>
        <w:spacing w:after="0" w:line="240" w:lineRule="auto"/>
      </w:pPr>
      <w:r>
        <w:t>Code modifications can be reviewed as follows:</w:t>
      </w:r>
    </w:p>
    <w:p w14:paraId="12BB2488" w14:textId="77777777" w:rsidR="00596FA9" w:rsidRDefault="00596FA9" w:rsidP="006F1FDA">
      <w:pPr>
        <w:spacing w:after="0" w:line="240" w:lineRule="auto"/>
      </w:pPr>
    </w:p>
    <w:p w14:paraId="30753339" w14:textId="2AE03E3A" w:rsidR="00596FA9" w:rsidRDefault="00596FA9" w:rsidP="006F1FDA">
      <w:pPr>
        <w:spacing w:after="0" w:line="240" w:lineRule="auto"/>
      </w:pPr>
      <w:r>
        <w:t xml:space="preserve">State Modifications – </w:t>
      </w:r>
      <w:hyperlink r:id="rId9" w:history="1">
        <w:r w:rsidR="002B2F71" w:rsidRPr="00AD2B9B">
          <w:rPr>
            <w:rStyle w:val="Hyperlink"/>
          </w:rPr>
          <w:t>https://oklahoma.gov/oubcc/codes-and-rules.html</w:t>
        </w:r>
      </w:hyperlink>
      <w:r w:rsidR="002B2F71">
        <w:t xml:space="preserve"> </w:t>
      </w:r>
    </w:p>
    <w:p w14:paraId="1B3AE5EE" w14:textId="77777777" w:rsidR="00596FA9" w:rsidRDefault="00596FA9" w:rsidP="006F1FDA">
      <w:pPr>
        <w:spacing w:after="0" w:line="240" w:lineRule="auto"/>
      </w:pPr>
    </w:p>
    <w:p w14:paraId="3D93953B" w14:textId="77777777" w:rsidR="00596FA9" w:rsidRDefault="00596FA9" w:rsidP="006F1FDA">
      <w:pPr>
        <w:spacing w:after="0" w:line="240" w:lineRule="auto"/>
      </w:pPr>
      <w:r>
        <w:t xml:space="preserve">City of Sapulpa Modifications - </w:t>
      </w:r>
      <w:hyperlink r:id="rId10" w:history="1">
        <w:r w:rsidRPr="00CF04D5">
          <w:rPr>
            <w:rStyle w:val="Hyperlink"/>
          </w:rPr>
          <w:t>http://www.cityofsapulpa.net/214/City-Code Chapter 5</w:t>
        </w:r>
      </w:hyperlink>
    </w:p>
    <w:p w14:paraId="61D0D3FF" w14:textId="77777777" w:rsidR="00596FA9" w:rsidRDefault="00596FA9" w:rsidP="006F1FDA">
      <w:pPr>
        <w:spacing w:after="0" w:line="240" w:lineRule="auto"/>
      </w:pPr>
    </w:p>
    <w:p w14:paraId="2361B621" w14:textId="6E815499" w:rsidR="00596FA9" w:rsidRDefault="00596FA9" w:rsidP="006F1FDA">
      <w:pPr>
        <w:spacing w:after="0" w:line="240" w:lineRule="auto"/>
      </w:pPr>
      <w:r>
        <w:t xml:space="preserve">You can contact the Oklahoma Uniform Building Code Commission at 405-521-6501 or the City of Sapulpa Inspection Division at 918-248-5910 with any questions regarding the Building </w:t>
      </w:r>
      <w:r w:rsidR="003C070B">
        <w:t>C</w:t>
      </w:r>
      <w:r>
        <w:t>ode.</w:t>
      </w:r>
    </w:p>
    <w:sectPr w:rsidR="00596FA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2E692" w14:textId="77777777" w:rsidR="00F02290" w:rsidRDefault="00F02290" w:rsidP="00693A8A">
      <w:pPr>
        <w:spacing w:after="0" w:line="240" w:lineRule="auto"/>
      </w:pPr>
      <w:r>
        <w:separator/>
      </w:r>
    </w:p>
  </w:endnote>
  <w:endnote w:type="continuationSeparator" w:id="0">
    <w:p w14:paraId="4A7B67C8" w14:textId="77777777" w:rsidR="00F02290" w:rsidRDefault="00F02290" w:rsidP="00693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560C" w14:textId="3C874891" w:rsidR="00693A8A" w:rsidRDefault="00693A8A" w:rsidP="00693A8A">
    <w:pPr>
      <w:pStyle w:val="Footer"/>
    </w:pPr>
    <w:r>
      <w:t>425 E Dewey Ave</w:t>
    </w:r>
    <w:r>
      <w:ptab w:relativeTo="margin" w:alignment="center" w:leader="none"/>
    </w:r>
    <w:r>
      <w:t>918-248-5910</w:t>
    </w:r>
    <w:r>
      <w:ptab w:relativeTo="margin" w:alignment="right" w:leader="none"/>
    </w:r>
    <w:r>
      <w:t>Sapulpa, OK 74067</w:t>
    </w:r>
  </w:p>
  <w:p w14:paraId="45678EAA" w14:textId="77777777" w:rsidR="00693A8A" w:rsidRDefault="00693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B496" w14:textId="77777777" w:rsidR="00F02290" w:rsidRDefault="00F02290" w:rsidP="00693A8A">
      <w:pPr>
        <w:spacing w:after="0" w:line="240" w:lineRule="auto"/>
      </w:pPr>
      <w:r>
        <w:separator/>
      </w:r>
    </w:p>
  </w:footnote>
  <w:footnote w:type="continuationSeparator" w:id="0">
    <w:p w14:paraId="689C8AD1" w14:textId="77777777" w:rsidR="00F02290" w:rsidRDefault="00F02290" w:rsidP="00693A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FDA"/>
    <w:rsid w:val="002B2F71"/>
    <w:rsid w:val="003777F1"/>
    <w:rsid w:val="003C070B"/>
    <w:rsid w:val="003D3C4A"/>
    <w:rsid w:val="004266E6"/>
    <w:rsid w:val="0043217D"/>
    <w:rsid w:val="004D2820"/>
    <w:rsid w:val="005566AB"/>
    <w:rsid w:val="00596FA9"/>
    <w:rsid w:val="005D77D1"/>
    <w:rsid w:val="00605894"/>
    <w:rsid w:val="00693A8A"/>
    <w:rsid w:val="006F1FDA"/>
    <w:rsid w:val="00830748"/>
    <w:rsid w:val="0096024E"/>
    <w:rsid w:val="00A34E70"/>
    <w:rsid w:val="00D550B7"/>
    <w:rsid w:val="00D91AF5"/>
    <w:rsid w:val="00DE60FA"/>
    <w:rsid w:val="00E92F4E"/>
    <w:rsid w:val="00F02290"/>
    <w:rsid w:val="00F113BB"/>
    <w:rsid w:val="00F62FBF"/>
    <w:rsid w:val="00FA1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53BA1"/>
  <w15:chartTrackingRefBased/>
  <w15:docId w15:val="{AD8DD756-8455-4D58-A2FF-A80C3492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6FA9"/>
    <w:rPr>
      <w:color w:val="0000FF"/>
      <w:u w:val="single"/>
    </w:rPr>
  </w:style>
  <w:style w:type="paragraph" w:styleId="Header">
    <w:name w:val="header"/>
    <w:basedOn w:val="Normal"/>
    <w:link w:val="HeaderChar"/>
    <w:uiPriority w:val="99"/>
    <w:unhideWhenUsed/>
    <w:rsid w:val="00693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A8A"/>
  </w:style>
  <w:style w:type="paragraph" w:styleId="Footer">
    <w:name w:val="footer"/>
    <w:basedOn w:val="Normal"/>
    <w:link w:val="FooterChar"/>
    <w:uiPriority w:val="99"/>
    <w:unhideWhenUsed/>
    <w:rsid w:val="00693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A8A"/>
  </w:style>
  <w:style w:type="character" w:styleId="FollowedHyperlink">
    <w:name w:val="FollowedHyperlink"/>
    <w:basedOn w:val="DefaultParagraphFont"/>
    <w:uiPriority w:val="99"/>
    <w:semiHidden/>
    <w:unhideWhenUsed/>
    <w:rsid w:val="002B2F71"/>
    <w:rPr>
      <w:color w:val="954F72" w:themeColor="followedHyperlink"/>
      <w:u w:val="single"/>
    </w:rPr>
  </w:style>
  <w:style w:type="character" w:styleId="UnresolvedMention">
    <w:name w:val="Unresolved Mention"/>
    <w:basedOn w:val="DefaultParagraphFont"/>
    <w:uiPriority w:val="99"/>
    <w:semiHidden/>
    <w:unhideWhenUsed/>
    <w:rsid w:val="002B2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79DC0.C8A99E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ityofsapulpa.net/214/City-Code%20Chapter%205" TargetMode="External"/><Relationship Id="rId4" Type="http://schemas.openxmlformats.org/officeDocument/2006/relationships/webSettings" Target="webSettings.xml"/><Relationship Id="rId9" Type="http://schemas.openxmlformats.org/officeDocument/2006/relationships/hyperlink" Target="https://oklahoma.gov/oubcc/codes-and-ru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8F38B-32DC-4EA3-A289-F9F6001D6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Stephens</dc:creator>
  <cp:keywords/>
  <dc:description/>
  <cp:lastModifiedBy>Mark Stephens</cp:lastModifiedBy>
  <cp:revision>2</cp:revision>
  <cp:lastPrinted>2026-06-15T18:17:00Z</cp:lastPrinted>
  <dcterms:created xsi:type="dcterms:W3CDTF">2026-09-14T13:51:00Z</dcterms:created>
  <dcterms:modified xsi:type="dcterms:W3CDTF">2026-09-14T13:51:00Z</dcterms:modified>
</cp:coreProperties>
</file>